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default"/>
          <w:sz w:val="32"/>
        </w:rPr>
      </w:pPr>
      <w:r>
        <w:rPr>
          <w:rFonts w:hint="default"/>
          <w:sz w:val="32"/>
        </w:rPr>
        <w:t>契約保証金免除申請書</w:t>
      </w:r>
    </w:p>
    <w:p>
      <w:pPr>
        <w:pStyle w:val="0"/>
        <w:rPr>
          <w:rFonts w:hint="default"/>
        </w:rPr>
      </w:pPr>
    </w:p>
    <w:p>
      <w:pPr>
        <w:pStyle w:val="0"/>
        <w:ind w:right="210" w:rightChars="100"/>
        <w:jc w:val="right"/>
        <w:rPr>
          <w:rFonts w:hint="default"/>
        </w:rPr>
      </w:pPr>
      <w:r>
        <w:rPr>
          <w:rFonts w:hint="eastAsia"/>
        </w:rPr>
        <w:t>令和</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pPr>
        <w:pStyle w:val="0"/>
        <w:rPr>
          <w:rFonts w:hint="default"/>
        </w:rPr>
      </w:pPr>
    </w:p>
    <w:p>
      <w:pPr>
        <w:pStyle w:val="0"/>
        <w:ind w:left="210" w:leftChars="100"/>
        <w:rPr>
          <w:rFonts w:hint="default"/>
        </w:rPr>
      </w:pPr>
      <w:r>
        <w:rPr>
          <w:rFonts w:hint="default"/>
        </w:rPr>
        <w:t>弘前市</w:t>
      </w:r>
      <w:r>
        <w:rPr>
          <w:rFonts w:hint="eastAsia"/>
        </w:rPr>
        <w:t>教育委員会教育</w:t>
      </w:r>
      <w:r>
        <w:rPr>
          <w:rFonts w:hint="default"/>
        </w:rPr>
        <w:t>長</w:t>
      </w:r>
      <w:r>
        <w:rPr>
          <w:rFonts w:hint="eastAsia"/>
        </w:rPr>
        <w:t xml:space="preserve">  </w:t>
      </w:r>
      <w:r>
        <w:rPr>
          <w:rFonts w:hint="default"/>
        </w:rPr>
        <w:t>様</w:t>
      </w:r>
    </w:p>
    <w:p>
      <w:pPr>
        <w:pStyle w:val="0"/>
        <w:rPr>
          <w:rFonts w:hint="default"/>
        </w:rPr>
      </w:pPr>
    </w:p>
    <w:p>
      <w:pPr>
        <w:pStyle w:val="0"/>
        <w:ind w:left="4200" w:leftChars="2000"/>
        <w:rPr>
          <w:rFonts w:hint="eastAsia"/>
        </w:rPr>
      </w:pPr>
      <w:r>
        <w:rPr>
          <w:rFonts w:hint="default"/>
          <w:spacing w:val="420"/>
          <w:kern w:val="0"/>
          <w:fitText w:val="1260" w:id="1"/>
        </w:rPr>
        <w:t>住</w:t>
      </w:r>
      <w:r>
        <w:rPr>
          <w:rFonts w:hint="default"/>
          <w:kern w:val="0"/>
          <w:fitText w:val="1260" w:id="1"/>
        </w:rPr>
        <w:t>所</w:t>
      </w:r>
      <w:r>
        <w:rPr>
          <w:rFonts w:hint="default"/>
          <w:kern w:val="0"/>
        </w:rPr>
        <w:tab/>
      </w:r>
    </w:p>
    <w:p>
      <w:pPr>
        <w:pStyle w:val="0"/>
        <w:ind w:left="4200" w:leftChars="2000"/>
        <w:rPr>
          <w:rFonts w:hint="eastAsia"/>
        </w:rPr>
      </w:pPr>
      <w:r>
        <w:rPr>
          <w:rFonts w:hint="default"/>
          <w:kern w:val="0"/>
          <w:fitText w:val="1260" w:id="2"/>
        </w:rPr>
        <w:t>商号又は名称</w:t>
      </w:r>
      <w:r>
        <w:rPr>
          <w:rFonts w:hint="default"/>
          <w:kern w:val="0"/>
        </w:rPr>
        <w:tab/>
      </w:r>
    </w:p>
    <w:p>
      <w:pPr>
        <w:pStyle w:val="0"/>
        <w:ind w:left="4200" w:leftChars="2000"/>
        <w:rPr>
          <w:rFonts w:hint="eastAsia"/>
        </w:rPr>
      </w:pPr>
      <w:r>
        <w:rPr>
          <w:rFonts w:hint="default"/>
          <w:kern w:val="0"/>
          <w:fitText w:val="1260" w:id="3"/>
        </w:rPr>
        <w:t>代表者職氏名</w:t>
      </w:r>
      <w:r>
        <w:rPr>
          <w:rFonts w:hint="default"/>
          <w:kern w:val="0"/>
        </w:rPr>
        <w:tab/>
      </w:r>
    </w:p>
    <w:p>
      <w:pPr>
        <w:pStyle w:val="0"/>
        <w:rPr>
          <w:rFonts w:hint="default"/>
        </w:rPr>
      </w:pPr>
    </w:p>
    <w:p>
      <w:pPr>
        <w:pStyle w:val="0"/>
        <w:rPr>
          <w:rFonts w:hint="default"/>
        </w:rPr>
      </w:pPr>
      <w:r>
        <w:rPr>
          <w:rFonts w:hint="eastAsia"/>
        </w:rPr>
        <w:t>令和</w:t>
      </w:r>
      <w:r>
        <w:rPr>
          <w:rFonts w:hint="eastAsia"/>
        </w:rPr>
        <w:t xml:space="preserve">    </w:t>
      </w:r>
      <w:r>
        <w:rPr>
          <w:rFonts w:hint="default"/>
        </w:rPr>
        <w:t>年</w:t>
      </w:r>
      <w:r>
        <w:rPr>
          <w:rFonts w:hint="eastAsia"/>
        </w:rPr>
        <w:t xml:space="preserve">    </w:t>
      </w:r>
      <w:r>
        <w:rPr>
          <w:rFonts w:hint="default"/>
        </w:rPr>
        <w:t>月</w:t>
      </w:r>
      <w:r>
        <w:rPr>
          <w:rFonts w:hint="eastAsia"/>
        </w:rPr>
        <w:t xml:space="preserve">    </w:t>
      </w:r>
      <w:r>
        <w:rPr>
          <w:rFonts w:hint="default"/>
        </w:rPr>
        <w:t>日（令和</w:t>
      </w:r>
      <w:r>
        <w:rPr>
          <w:rFonts w:hint="eastAsia"/>
        </w:rPr>
        <w:t xml:space="preserve">    </w:t>
      </w:r>
      <w:r>
        <w:rPr>
          <w:rFonts w:hint="default"/>
        </w:rPr>
        <w:t>年度中）</w:t>
      </w:r>
      <w:r>
        <w:rPr>
          <w:rFonts w:hint="eastAsia"/>
        </w:rPr>
        <w:t>入札</w:t>
      </w:r>
      <w:r>
        <w:rPr>
          <w:rFonts w:hint="default"/>
        </w:rPr>
        <w:t>の</w:t>
      </w:r>
      <w:r>
        <w:rPr>
          <w:rFonts w:hint="eastAsia"/>
        </w:rPr>
        <w:t xml:space="preserve">       </w:t>
      </w:r>
      <w:bookmarkStart w:id="0" w:name="_GoBack"/>
      <w:bookmarkEnd w:id="0"/>
      <w:r>
        <w:rPr>
          <w:rFonts w:hint="eastAsia"/>
        </w:rPr>
        <w:t xml:space="preserve">                                   </w:t>
      </w:r>
      <w:r>
        <w:rPr>
          <w:rFonts w:hint="default"/>
        </w:rPr>
        <w:t>に係る</w:t>
      </w:r>
      <w:r>
        <w:rPr>
          <w:rFonts w:hint="eastAsia"/>
        </w:rPr>
        <w:t>契約保証金を次の理由により免除してくださるよう申請します。</w:t>
      </w:r>
    </w:p>
    <w:p>
      <w:pPr>
        <w:pStyle w:val="0"/>
        <w:rPr>
          <w:rFonts w:hint="default"/>
        </w:rPr>
      </w:pPr>
    </w:p>
    <w:p>
      <w:pPr>
        <w:pStyle w:val="0"/>
        <w:rPr>
          <w:rFonts w:hint="default"/>
        </w:rPr>
      </w:pPr>
      <w:r>
        <w:rPr>
          <w:rFonts w:hint="eastAsia"/>
        </w:rPr>
        <w:t>理由</w:t>
      </w:r>
    </w:p>
    <w:p>
      <w:pPr>
        <w:pStyle w:val="0"/>
        <w:ind w:left="840" w:leftChars="100" w:hanging="630" w:hangingChars="300"/>
        <w:rPr>
          <w:rFonts w:hint="default"/>
        </w:rPr>
      </w:pPr>
      <w:r>
        <w:rPr>
          <w:rFonts w:hint="eastAsia"/>
        </w:rPr>
        <w:t>□</w:t>
      </w:r>
      <w:r>
        <w:rPr>
          <w:rFonts w:hint="eastAsia"/>
        </w:rPr>
        <w:t xml:space="preserve"> </w:t>
      </w:r>
      <w:r>
        <w:rPr>
          <w:rFonts w:hint="eastAsia"/>
        </w:rPr>
        <w:t>１</w:t>
      </w:r>
      <w:r>
        <w:rPr>
          <w:rFonts w:hint="eastAsia"/>
        </w:rPr>
        <w:t xml:space="preserve"> </w:t>
      </w:r>
      <w:r>
        <w:rPr>
          <w:rFonts w:hint="eastAsia"/>
        </w:rPr>
        <w:t>保険会社との間に市を被保険者とする定額てん補条件特約付履行保証保険契約を締結している。</w:t>
      </w:r>
      <w:r>
        <w:rPr>
          <w:rFonts w:hint="default"/>
        </w:rPr>
        <w:br w:type="textWrapping" w:clear="none"/>
      </w:r>
      <w:r>
        <w:rPr>
          <w:rFonts w:hint="eastAsia"/>
        </w:rPr>
        <w:t>（この場合は履行保証保険証券を添付すること。ただし、インターネットを利用する方法であって、当該保険契約の相手方たる保険会社が定め、市長が認めた措置を講じた場合は、履行保証保険証券の添付を省略することができる。）</w:t>
      </w:r>
    </w:p>
    <w:p>
      <w:pPr>
        <w:pStyle w:val="0"/>
        <w:ind w:left="840" w:leftChars="100" w:hanging="630" w:hangingChars="300"/>
        <w:rPr>
          <w:rFonts w:hint="eastAsia"/>
        </w:rPr>
      </w:pPr>
    </w:p>
    <w:p>
      <w:pPr>
        <w:pStyle w:val="0"/>
        <w:ind w:left="840" w:leftChars="100" w:hanging="630" w:hangingChars="300"/>
        <w:rPr>
          <w:rFonts w:hint="default"/>
        </w:rPr>
      </w:pPr>
      <w:r>
        <w:rPr>
          <w:rFonts w:hint="eastAsia"/>
        </w:rPr>
        <w:t>□</w:t>
      </w:r>
      <w:r>
        <w:rPr>
          <w:rFonts w:hint="eastAsia"/>
        </w:rPr>
        <w:t xml:space="preserve"> </w:t>
      </w:r>
      <w:r>
        <w:rPr>
          <w:rFonts w:hint="eastAsia"/>
        </w:rPr>
        <w:t>２</w:t>
      </w:r>
      <w:r>
        <w:rPr>
          <w:rFonts w:hint="eastAsia"/>
        </w:rPr>
        <w:t xml:space="preserve"> </w:t>
      </w:r>
      <w:r>
        <w:rPr>
          <w:rFonts w:hint="eastAsia"/>
        </w:rPr>
        <w:t>過去２箇年の間に国又は地方公共団体とその種類及び規模をほぼ同じくする契約を数回以上にわたって締結し、かつ、これらを全て誠実に履行した。</w:t>
      </w:r>
      <w:r>
        <w:rPr>
          <w:rFonts w:hint="default"/>
        </w:rPr>
        <w:br w:type="textWrapping" w:clear="none"/>
      </w:r>
      <w:r>
        <w:rPr>
          <w:rFonts w:hint="eastAsia"/>
        </w:rPr>
        <w:t>（この場合は、下記の事項について当該関係官公署の契約履行証明書を添付すること。ただし、当市と契約を締結したものについては、下記の事項について記載すれば証明書の添付を省略することができる。）</w:t>
      </w:r>
    </w:p>
    <w:p>
      <w:pPr>
        <w:pStyle w:val="0"/>
        <w:rPr>
          <w:rFonts w:hint="eastAsia"/>
        </w:rPr>
      </w:pPr>
    </w:p>
    <w:p>
      <w:pPr>
        <w:pStyle w:val="0"/>
        <w:jc w:val="center"/>
        <w:rPr>
          <w:rFonts w:hint="default"/>
        </w:rPr>
      </w:pPr>
      <w:r>
        <w:rPr>
          <w:rFonts w:hint="eastAsia"/>
        </w:rPr>
        <w:t>記</w:t>
      </w:r>
    </w:p>
    <w:p>
      <w:pPr>
        <w:pStyle w:val="0"/>
        <w:rPr>
          <w:rFonts w:hint="default"/>
        </w:rPr>
      </w:pPr>
    </w:p>
    <w:tbl>
      <w:tblPr>
        <w:tblStyle w:val="22"/>
        <w:tblW w:w="940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right w:w="0" w:type="dxa"/>
        </w:tblCellMar>
        <w:tblLook w:firstRow="1" w:lastRow="0" w:firstColumn="1" w:lastColumn="0" w:noHBand="0" w:noVBand="1" w:val="04A0"/>
      </w:tblPr>
      <w:tblGrid>
        <w:gridCol w:w="1270"/>
        <w:gridCol w:w="2845"/>
        <w:gridCol w:w="1900"/>
        <w:gridCol w:w="1270"/>
        <w:gridCol w:w="2122"/>
      </w:tblGrid>
      <w:tr>
        <w:trPr>
          <w:trHeight w:val="601" w:hRule="atLeast"/>
        </w:trPr>
        <w:tc>
          <w:tcPr>
            <w:tcW w:w="1270" w:type="dxa"/>
            <w:vAlign w:val="center"/>
          </w:tcPr>
          <w:p>
            <w:pPr>
              <w:pStyle w:val="0"/>
              <w:spacing w:line="240" w:lineRule="exact"/>
              <w:ind w:left="105" w:leftChars="50" w:right="105" w:rightChars="50"/>
              <w:jc w:val="center"/>
              <w:rPr>
                <w:rFonts w:hint="default"/>
              </w:rPr>
            </w:pPr>
            <w:r>
              <w:rPr>
                <w:rFonts w:hint="default"/>
                <w:spacing w:val="35"/>
                <w:kern w:val="0"/>
                <w:fitText w:val="1050" w:id="4"/>
              </w:rPr>
              <w:t>契約締</w:t>
            </w:r>
            <w:r>
              <w:rPr>
                <w:rFonts w:hint="default"/>
                <w:kern w:val="0"/>
                <w:fitText w:val="1050" w:id="4"/>
              </w:rPr>
              <w:t>結</w:t>
            </w:r>
          </w:p>
          <w:p>
            <w:pPr>
              <w:pStyle w:val="0"/>
              <w:spacing w:line="240" w:lineRule="exact"/>
              <w:ind w:left="105" w:leftChars="50" w:right="105" w:rightChars="50"/>
              <w:jc w:val="center"/>
              <w:rPr>
                <w:rFonts w:hint="default"/>
              </w:rPr>
            </w:pPr>
            <w:r>
              <w:rPr>
                <w:rFonts w:hint="eastAsia"/>
                <w:spacing w:val="105"/>
                <w:kern w:val="0"/>
                <w:fitText w:val="1050" w:id="5"/>
              </w:rPr>
              <w:t>年月</w:t>
            </w:r>
            <w:r>
              <w:rPr>
                <w:rFonts w:hint="eastAsia"/>
                <w:kern w:val="0"/>
                <w:fitText w:val="1050" w:id="5"/>
              </w:rPr>
              <w:t>日</w:t>
            </w:r>
          </w:p>
        </w:tc>
        <w:tc>
          <w:tcPr>
            <w:tcW w:w="2845" w:type="dxa"/>
            <w:vAlign w:val="center"/>
          </w:tcPr>
          <w:p>
            <w:pPr>
              <w:pStyle w:val="0"/>
              <w:spacing w:line="240" w:lineRule="exact"/>
              <w:ind w:left="105" w:leftChars="50" w:right="105" w:rightChars="50"/>
              <w:jc w:val="center"/>
              <w:rPr>
                <w:rFonts w:hint="default"/>
              </w:rPr>
            </w:pPr>
            <w:r>
              <w:rPr>
                <w:rFonts w:hint="default"/>
                <w:spacing w:val="175"/>
                <w:kern w:val="0"/>
                <w:fitText w:val="1890" w:id="6"/>
              </w:rPr>
              <w:t>契約件</w:t>
            </w:r>
            <w:r>
              <w:rPr>
                <w:rFonts w:hint="default"/>
                <w:kern w:val="0"/>
                <w:fitText w:val="1890" w:id="6"/>
              </w:rPr>
              <w:t>名</w:t>
            </w:r>
          </w:p>
        </w:tc>
        <w:tc>
          <w:tcPr>
            <w:tcW w:w="1900" w:type="dxa"/>
            <w:vAlign w:val="center"/>
          </w:tcPr>
          <w:p>
            <w:pPr>
              <w:pStyle w:val="0"/>
              <w:spacing w:line="240" w:lineRule="exact"/>
              <w:ind w:left="210" w:leftChars="100" w:right="210" w:rightChars="100"/>
              <w:jc w:val="center"/>
              <w:rPr>
                <w:rFonts w:hint="default"/>
              </w:rPr>
            </w:pPr>
            <w:r>
              <w:rPr>
                <w:rFonts w:hint="default"/>
                <w:spacing w:val="70"/>
                <w:kern w:val="0"/>
                <w:fitText w:val="1260" w:id="7"/>
              </w:rPr>
              <w:t>契約金</w:t>
            </w:r>
            <w:r>
              <w:rPr>
                <w:rFonts w:hint="default"/>
                <w:kern w:val="0"/>
                <w:fitText w:val="1260" w:id="7"/>
              </w:rPr>
              <w:t>額</w:t>
            </w:r>
          </w:p>
        </w:tc>
        <w:tc>
          <w:tcPr>
            <w:tcW w:w="1270" w:type="dxa"/>
            <w:vAlign w:val="center"/>
          </w:tcPr>
          <w:p>
            <w:pPr>
              <w:pStyle w:val="0"/>
              <w:spacing w:line="240" w:lineRule="exact"/>
              <w:ind w:left="105" w:leftChars="50" w:right="105" w:rightChars="50"/>
              <w:jc w:val="center"/>
              <w:rPr>
                <w:rFonts w:hint="default"/>
              </w:rPr>
            </w:pPr>
            <w:r>
              <w:rPr>
                <w:rFonts w:hint="default"/>
                <w:spacing w:val="315"/>
                <w:kern w:val="0"/>
                <w:fitText w:val="1050" w:id="8"/>
              </w:rPr>
              <w:t>履</w:t>
            </w:r>
            <w:r>
              <w:rPr>
                <w:rFonts w:hint="default"/>
                <w:kern w:val="0"/>
                <w:fitText w:val="1050" w:id="8"/>
              </w:rPr>
              <w:t>行</w:t>
            </w:r>
          </w:p>
          <w:p>
            <w:pPr>
              <w:pStyle w:val="0"/>
              <w:spacing w:line="240" w:lineRule="exact"/>
              <w:ind w:left="105" w:leftChars="50" w:right="105" w:rightChars="50"/>
              <w:jc w:val="center"/>
              <w:rPr>
                <w:rFonts w:hint="default"/>
              </w:rPr>
            </w:pPr>
            <w:r>
              <w:rPr>
                <w:rFonts w:hint="eastAsia"/>
                <w:spacing w:val="105"/>
                <w:kern w:val="0"/>
                <w:fitText w:val="1050" w:id="9"/>
              </w:rPr>
              <w:t>年月</w:t>
            </w:r>
            <w:r>
              <w:rPr>
                <w:rFonts w:hint="eastAsia"/>
                <w:kern w:val="0"/>
                <w:fitText w:val="1050" w:id="9"/>
              </w:rPr>
              <w:t>日</w:t>
            </w:r>
          </w:p>
        </w:tc>
        <w:tc>
          <w:tcPr>
            <w:tcW w:w="2122" w:type="dxa"/>
            <w:vAlign w:val="center"/>
          </w:tcPr>
          <w:p>
            <w:pPr>
              <w:pStyle w:val="0"/>
              <w:spacing w:line="240" w:lineRule="exact"/>
              <w:ind w:left="105" w:leftChars="50" w:right="105" w:rightChars="50"/>
              <w:jc w:val="center"/>
              <w:rPr>
                <w:rFonts w:hint="default"/>
              </w:rPr>
            </w:pPr>
            <w:r>
              <w:rPr>
                <w:rFonts w:hint="eastAsia"/>
                <w:spacing w:val="315"/>
                <w:kern w:val="0"/>
                <w:fitText w:val="1050" w:id="10"/>
              </w:rPr>
              <w:t>摘</w:t>
            </w:r>
            <w:r>
              <w:rPr>
                <w:rFonts w:hint="eastAsia"/>
                <w:kern w:val="0"/>
                <w:fitText w:val="1050" w:id="10"/>
              </w:rPr>
              <w:t>要</w:t>
            </w:r>
          </w:p>
        </w:tc>
      </w:tr>
      <w:tr>
        <w:trPr>
          <w:trHeight w:val="601" w:hRule="atLeast"/>
        </w:trPr>
        <w:tc>
          <w:tcPr>
            <w:tcW w:w="1270" w:type="dxa"/>
            <w:vAlign w:val="center"/>
          </w:tcPr>
          <w:p>
            <w:pPr>
              <w:pStyle w:val="0"/>
              <w:ind w:left="105" w:leftChars="50" w:right="105" w:rightChars="50"/>
              <w:rPr>
                <w:rFonts w:hint="default"/>
              </w:rPr>
            </w:pPr>
          </w:p>
        </w:tc>
        <w:tc>
          <w:tcPr>
            <w:tcW w:w="2845" w:type="dxa"/>
            <w:vAlign w:val="center"/>
          </w:tcPr>
          <w:p>
            <w:pPr>
              <w:pStyle w:val="0"/>
              <w:ind w:left="105" w:leftChars="50" w:right="105" w:rightChars="50"/>
              <w:rPr>
                <w:rFonts w:hint="eastAsia"/>
              </w:rPr>
            </w:pPr>
          </w:p>
        </w:tc>
        <w:tc>
          <w:tcPr>
            <w:tcW w:w="1900" w:type="dxa"/>
            <w:vAlign w:val="center"/>
          </w:tcPr>
          <w:p>
            <w:pPr>
              <w:pStyle w:val="0"/>
              <w:ind w:left="105" w:leftChars="50" w:right="105" w:rightChars="50"/>
              <w:jc w:val="right"/>
              <w:rPr>
                <w:rFonts w:hint="eastAsia"/>
              </w:rPr>
            </w:pPr>
          </w:p>
        </w:tc>
        <w:tc>
          <w:tcPr>
            <w:tcW w:w="1270" w:type="dxa"/>
            <w:vAlign w:val="center"/>
          </w:tcPr>
          <w:p>
            <w:pPr>
              <w:pStyle w:val="0"/>
              <w:ind w:left="105" w:leftChars="50" w:right="105" w:rightChars="50"/>
              <w:rPr>
                <w:rFonts w:hint="default"/>
              </w:rPr>
            </w:pPr>
          </w:p>
        </w:tc>
        <w:tc>
          <w:tcPr>
            <w:tcW w:w="2122" w:type="dxa"/>
            <w:vAlign w:val="center"/>
          </w:tcPr>
          <w:p>
            <w:pPr>
              <w:pStyle w:val="0"/>
              <w:ind w:left="105" w:leftChars="50" w:right="105" w:rightChars="50"/>
              <w:rPr>
                <w:rFonts w:hint="eastAsia"/>
              </w:rPr>
            </w:pPr>
          </w:p>
        </w:tc>
      </w:tr>
      <w:tr>
        <w:trPr>
          <w:trHeight w:val="601" w:hRule="atLeast"/>
        </w:trPr>
        <w:tc>
          <w:tcPr>
            <w:tcW w:w="1270" w:type="dxa"/>
            <w:vAlign w:val="center"/>
          </w:tcPr>
          <w:p>
            <w:pPr>
              <w:pStyle w:val="0"/>
              <w:ind w:left="105" w:leftChars="50" w:right="105" w:rightChars="50"/>
              <w:rPr>
                <w:rFonts w:hint="default"/>
              </w:rPr>
            </w:pPr>
          </w:p>
        </w:tc>
        <w:tc>
          <w:tcPr>
            <w:tcW w:w="2845" w:type="dxa"/>
            <w:vAlign w:val="center"/>
          </w:tcPr>
          <w:p>
            <w:pPr>
              <w:pStyle w:val="0"/>
              <w:ind w:left="105" w:leftChars="50" w:right="105" w:rightChars="50"/>
              <w:rPr>
                <w:rFonts w:hint="default"/>
              </w:rPr>
            </w:pPr>
          </w:p>
        </w:tc>
        <w:tc>
          <w:tcPr>
            <w:tcW w:w="1900" w:type="dxa"/>
            <w:vAlign w:val="center"/>
          </w:tcPr>
          <w:p>
            <w:pPr>
              <w:pStyle w:val="0"/>
              <w:ind w:left="105" w:leftChars="50" w:right="105" w:rightChars="50"/>
              <w:jc w:val="right"/>
              <w:rPr>
                <w:rFonts w:hint="eastAsia"/>
              </w:rPr>
            </w:pPr>
          </w:p>
        </w:tc>
        <w:tc>
          <w:tcPr>
            <w:tcW w:w="1270" w:type="dxa"/>
            <w:vAlign w:val="center"/>
          </w:tcPr>
          <w:p>
            <w:pPr>
              <w:pStyle w:val="0"/>
              <w:ind w:left="105" w:leftChars="50" w:right="105" w:rightChars="50"/>
              <w:rPr>
                <w:rFonts w:hint="default"/>
              </w:rPr>
            </w:pPr>
          </w:p>
        </w:tc>
        <w:tc>
          <w:tcPr>
            <w:tcW w:w="2122" w:type="dxa"/>
            <w:vAlign w:val="center"/>
          </w:tcPr>
          <w:p>
            <w:pPr>
              <w:pStyle w:val="0"/>
              <w:ind w:left="105" w:leftChars="50" w:right="105" w:rightChars="50"/>
              <w:rPr>
                <w:rFonts w:hint="eastAsia"/>
              </w:rPr>
            </w:pPr>
          </w:p>
        </w:tc>
      </w:tr>
      <w:tr>
        <w:trPr>
          <w:trHeight w:val="601" w:hRule="atLeast"/>
        </w:trPr>
        <w:tc>
          <w:tcPr>
            <w:tcW w:w="1270" w:type="dxa"/>
            <w:vAlign w:val="center"/>
          </w:tcPr>
          <w:p>
            <w:pPr>
              <w:pStyle w:val="0"/>
              <w:ind w:left="105" w:leftChars="50" w:right="105" w:rightChars="50"/>
              <w:rPr>
                <w:rFonts w:hint="default"/>
              </w:rPr>
            </w:pPr>
          </w:p>
        </w:tc>
        <w:tc>
          <w:tcPr>
            <w:tcW w:w="2845" w:type="dxa"/>
            <w:vAlign w:val="center"/>
          </w:tcPr>
          <w:p>
            <w:pPr>
              <w:pStyle w:val="0"/>
              <w:ind w:left="105" w:leftChars="50" w:right="105" w:rightChars="50"/>
              <w:rPr>
                <w:rFonts w:hint="eastAsia"/>
              </w:rPr>
            </w:pPr>
          </w:p>
        </w:tc>
        <w:tc>
          <w:tcPr>
            <w:tcW w:w="1900" w:type="dxa"/>
            <w:vAlign w:val="center"/>
          </w:tcPr>
          <w:p>
            <w:pPr>
              <w:pStyle w:val="0"/>
              <w:ind w:left="105" w:leftChars="50" w:right="105" w:rightChars="50"/>
              <w:jc w:val="right"/>
              <w:rPr>
                <w:rFonts w:hint="eastAsia"/>
              </w:rPr>
            </w:pPr>
          </w:p>
        </w:tc>
        <w:tc>
          <w:tcPr>
            <w:tcW w:w="1270" w:type="dxa"/>
            <w:vAlign w:val="center"/>
          </w:tcPr>
          <w:p>
            <w:pPr>
              <w:pStyle w:val="0"/>
              <w:ind w:left="105" w:leftChars="50" w:right="105" w:rightChars="50"/>
              <w:rPr>
                <w:rFonts w:hint="default"/>
              </w:rPr>
            </w:pPr>
          </w:p>
        </w:tc>
        <w:tc>
          <w:tcPr>
            <w:tcW w:w="2122" w:type="dxa"/>
            <w:vAlign w:val="center"/>
          </w:tcPr>
          <w:p>
            <w:pPr>
              <w:pStyle w:val="0"/>
              <w:ind w:left="105" w:leftChars="50" w:right="105" w:rightChars="50"/>
              <w:rPr>
                <w:rFonts w:hint="eastAsia"/>
              </w:rPr>
            </w:pPr>
          </w:p>
        </w:tc>
      </w:tr>
      <w:tr>
        <w:trPr>
          <w:trHeight w:val="601" w:hRule="atLeast"/>
        </w:trPr>
        <w:tc>
          <w:tcPr>
            <w:tcW w:w="1270" w:type="dxa"/>
            <w:vAlign w:val="center"/>
          </w:tcPr>
          <w:p>
            <w:pPr>
              <w:pStyle w:val="0"/>
              <w:ind w:left="105" w:leftChars="50" w:right="105" w:rightChars="50"/>
              <w:rPr>
                <w:rFonts w:hint="default"/>
              </w:rPr>
            </w:pPr>
          </w:p>
        </w:tc>
        <w:tc>
          <w:tcPr>
            <w:tcW w:w="2845" w:type="dxa"/>
            <w:vAlign w:val="center"/>
          </w:tcPr>
          <w:p>
            <w:pPr>
              <w:pStyle w:val="0"/>
              <w:ind w:left="105" w:leftChars="50" w:right="105" w:rightChars="50"/>
              <w:rPr>
                <w:rFonts w:hint="default"/>
              </w:rPr>
            </w:pPr>
          </w:p>
        </w:tc>
        <w:tc>
          <w:tcPr>
            <w:tcW w:w="1900" w:type="dxa"/>
            <w:vAlign w:val="center"/>
          </w:tcPr>
          <w:p>
            <w:pPr>
              <w:pStyle w:val="0"/>
              <w:ind w:left="105" w:leftChars="50" w:right="105" w:rightChars="50"/>
              <w:jc w:val="right"/>
              <w:rPr>
                <w:rFonts w:hint="eastAsia"/>
              </w:rPr>
            </w:pPr>
          </w:p>
        </w:tc>
        <w:tc>
          <w:tcPr>
            <w:tcW w:w="1270" w:type="dxa"/>
            <w:vAlign w:val="center"/>
          </w:tcPr>
          <w:p>
            <w:pPr>
              <w:pStyle w:val="0"/>
              <w:ind w:left="105" w:leftChars="50" w:right="105" w:rightChars="50"/>
              <w:rPr>
                <w:rFonts w:hint="default"/>
              </w:rPr>
            </w:pPr>
          </w:p>
        </w:tc>
        <w:tc>
          <w:tcPr>
            <w:tcW w:w="2122" w:type="dxa"/>
            <w:vAlign w:val="center"/>
          </w:tcPr>
          <w:p>
            <w:pPr>
              <w:pStyle w:val="0"/>
              <w:ind w:left="105" w:leftChars="50" w:right="105" w:rightChars="50"/>
              <w:rPr>
                <w:rFonts w:hint="eastAsia"/>
              </w:rPr>
            </w:pPr>
          </w:p>
        </w:tc>
      </w:tr>
      <w:tr>
        <w:trPr>
          <w:trHeight w:val="601" w:hRule="atLeast"/>
        </w:trPr>
        <w:tc>
          <w:tcPr>
            <w:tcW w:w="1270" w:type="dxa"/>
            <w:vAlign w:val="center"/>
          </w:tcPr>
          <w:p>
            <w:pPr>
              <w:pStyle w:val="0"/>
              <w:ind w:left="105" w:leftChars="50" w:right="105" w:rightChars="50"/>
              <w:rPr>
                <w:rFonts w:hint="default"/>
              </w:rPr>
            </w:pPr>
          </w:p>
        </w:tc>
        <w:tc>
          <w:tcPr>
            <w:tcW w:w="2845" w:type="dxa"/>
            <w:vAlign w:val="center"/>
          </w:tcPr>
          <w:p>
            <w:pPr>
              <w:pStyle w:val="0"/>
              <w:ind w:left="105" w:leftChars="50" w:right="105" w:rightChars="50"/>
              <w:rPr>
                <w:rFonts w:hint="default"/>
              </w:rPr>
            </w:pPr>
          </w:p>
        </w:tc>
        <w:tc>
          <w:tcPr>
            <w:tcW w:w="1900" w:type="dxa"/>
            <w:vAlign w:val="center"/>
          </w:tcPr>
          <w:p>
            <w:pPr>
              <w:pStyle w:val="0"/>
              <w:ind w:left="105" w:leftChars="50" w:right="105" w:rightChars="50"/>
              <w:jc w:val="right"/>
              <w:rPr>
                <w:rFonts w:hint="eastAsia"/>
              </w:rPr>
            </w:pPr>
          </w:p>
        </w:tc>
        <w:tc>
          <w:tcPr>
            <w:tcW w:w="1270" w:type="dxa"/>
            <w:vAlign w:val="center"/>
          </w:tcPr>
          <w:p>
            <w:pPr>
              <w:pStyle w:val="0"/>
              <w:ind w:left="105" w:leftChars="50" w:right="105" w:rightChars="50"/>
              <w:rPr>
                <w:rFonts w:hint="default"/>
              </w:rPr>
            </w:pPr>
          </w:p>
        </w:tc>
        <w:tc>
          <w:tcPr>
            <w:tcW w:w="2122" w:type="dxa"/>
            <w:vAlign w:val="center"/>
          </w:tcPr>
          <w:p>
            <w:pPr>
              <w:pStyle w:val="0"/>
              <w:ind w:left="105" w:leftChars="50" w:right="105" w:rightChars="50"/>
              <w:rPr>
                <w:rFonts w:hint="eastAsia"/>
              </w:rPr>
            </w:pPr>
          </w:p>
        </w:tc>
      </w:tr>
    </w:tbl>
    <w:p>
      <w:pPr>
        <w:pStyle w:val="0"/>
        <w:rPr>
          <w:rFonts w:hint="default"/>
        </w:rPr>
      </w:pPr>
      <w:r>
        <w:rPr>
          <w:rFonts w:hint="eastAsia"/>
        </w:rPr>
        <w:t>※</w:t>
      </w:r>
      <w:r>
        <w:rPr>
          <w:rFonts w:hint="eastAsia"/>
        </w:rPr>
        <w:t xml:space="preserve"> </w:t>
      </w:r>
      <w:r>
        <w:rPr>
          <w:rFonts w:hint="default"/>
        </w:rPr>
        <w:t>上記の契約について履行を確認する（免除規定に該当しないときは、その理由を付記すること。）</w:t>
      </w:r>
    </w:p>
    <w:sectPr>
      <w:pgSz w:w="11906" w:h="16838"/>
      <w:pgMar w:top="1134" w:right="1247" w:bottom="1134" w:left="1247" w:header="851" w:footer="992" w:gutter="0"/>
      <w:cols w:space="720"/>
      <w:textDirection w:val="lrTb"/>
      <w:docGrid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removePersonalInformation/>
  <w:removeDateAndTime/>
  <w:bordersDoNotSurroundHeader/>
  <w:bordersDoNotSurroundFooter/>
  <w:defaultTabStop w:val="840"/>
  <w:drawingGridHorizontalSpacing w:val="105"/>
  <w:displayHorizontalDrawingGridEvery w:val="2"/>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Placeholder Text"/>
    <w:basedOn w:val="10"/>
    <w:next w:val="15"/>
    <w:link w:val="0"/>
    <w:uiPriority w:val="0"/>
    <w:rPr>
      <w:color w:val="666666"/>
    </w:rPr>
  </w:style>
  <w:style w:type="paragraph" w:styleId="16">
    <w:name w:val="header"/>
    <w:basedOn w:val="0"/>
    <w:next w:val="16"/>
    <w:link w:val="17"/>
    <w:uiPriority w:val="0"/>
    <w:pPr>
      <w:tabs>
        <w:tab w:val="center" w:leader="none" w:pos="4252"/>
        <w:tab w:val="right" w:leader="none" w:pos="8504"/>
      </w:tabs>
      <w:snapToGrid w:val="0"/>
    </w:pPr>
  </w:style>
  <w:style w:type="character" w:styleId="17" w:customStyle="1">
    <w:name w:val="ヘッダー (文字)"/>
    <w:basedOn w:val="10"/>
    <w:next w:val="17"/>
    <w:link w:val="16"/>
    <w:uiPriority w:val="0"/>
  </w:style>
  <w:style w:type="paragraph" w:styleId="18">
    <w:name w:val="footer"/>
    <w:basedOn w:val="0"/>
    <w:next w:val="18"/>
    <w:link w:val="19"/>
    <w:uiPriority w:val="0"/>
    <w:pPr>
      <w:tabs>
        <w:tab w:val="center" w:leader="none" w:pos="4252"/>
        <w:tab w:val="right" w:leader="none" w:pos="8504"/>
      </w:tabs>
      <w:snapToGrid w:val="0"/>
    </w:pPr>
  </w:style>
  <w:style w:type="character" w:styleId="19" w:customStyle="1">
    <w:name w:val="フッター (文字)"/>
    <w:basedOn w:val="10"/>
    <w:next w:val="19"/>
    <w:link w:val="18"/>
    <w:uiPriority w:val="0"/>
  </w:style>
  <w:style w:type="character" w:styleId="20">
    <w:name w:val="footnote reference"/>
    <w:basedOn w:val="10"/>
    <w:next w:val="20"/>
    <w:link w:val="0"/>
    <w:uiPriority w:val="0"/>
    <w:semiHidden/>
    <w:rPr>
      <w:vertAlign w:val="superscript"/>
    </w:rPr>
  </w:style>
  <w:style w:type="character" w:styleId="21">
    <w:name w:val="endnote reference"/>
    <w:basedOn w:val="10"/>
    <w:next w:val="21"/>
    <w:link w:val="0"/>
    <w:uiPriority w:val="0"/>
    <w:semiHidden/>
    <w:rPr>
      <w:vertAlign w:val="superscript"/>
    </w:rPr>
  </w:style>
  <w:style w:type="table" w:styleId="22">
    <w:name w:val="Table Grid"/>
    <w:basedOn w:val="11"/>
    <w:next w:val="22"/>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48</TotalTime>
  <Pages>1</Pages>
  <Words>0</Words>
  <Characters>471</Characters>
  <Application>JUST Note</Application>
  <Lines>61</Lines>
  <Paragraphs>19</Paragraphs>
  <CharactersWithSpaces>551</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Printed>2024-09-17T08:29:43Z</cp:lastPrinted>
  <dcterms:created xsi:type="dcterms:W3CDTF">2024-05-16T06:57:00Z</dcterms:created>
  <dcterms:modified xsi:type="dcterms:W3CDTF">2024-09-17T08:17:36Z</dcterms:modified>
  <cp:revision>1</cp:revision>
</cp:coreProperties>
</file>